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BF6C81" w14:textId="5E735E0A" w:rsidR="00170337" w:rsidRDefault="005F0A1A">
      <w:r>
        <w:t>Генеральный директор</w:t>
      </w:r>
    </w:p>
    <w:p w14:paraId="0AEB90B5" w14:textId="4DFECE87" w:rsidR="005F0A1A" w:rsidRDefault="005F0A1A">
      <w:r>
        <w:t>Бочкарев Даниил Андреевич</w:t>
      </w:r>
    </w:p>
    <w:p w14:paraId="161F1AE8" w14:textId="6BA45CED" w:rsidR="005F0A1A" w:rsidRDefault="005F0A1A">
      <w:r>
        <w:t>Наблюдательный совет</w:t>
      </w:r>
    </w:p>
    <w:p w14:paraId="6CB93A81" w14:textId="48F716BD" w:rsidR="005F0A1A" w:rsidRDefault="005F0A1A" w:rsidP="005F0A1A">
      <w:r>
        <w:t xml:space="preserve">Телешова Елена Борисовна </w:t>
      </w:r>
    </w:p>
    <w:p w14:paraId="19065E27" w14:textId="39B95DE9" w:rsidR="005F0A1A" w:rsidRDefault="005F0A1A" w:rsidP="005F0A1A">
      <w:r>
        <w:t xml:space="preserve">Ваваев </w:t>
      </w:r>
      <w:r>
        <w:t>А</w:t>
      </w:r>
      <w:r>
        <w:t xml:space="preserve">ндрей </w:t>
      </w:r>
      <w:r>
        <w:t>Ю</w:t>
      </w:r>
      <w:r>
        <w:t xml:space="preserve">рьевич </w:t>
      </w:r>
    </w:p>
    <w:p w14:paraId="2456C3C7" w14:textId="4B999845" w:rsidR="005F0A1A" w:rsidRDefault="005F0A1A" w:rsidP="005F0A1A">
      <w:r>
        <w:t xml:space="preserve">Борисова </w:t>
      </w:r>
      <w:r>
        <w:t>А</w:t>
      </w:r>
      <w:r>
        <w:t xml:space="preserve">нна </w:t>
      </w:r>
      <w:r>
        <w:t>В</w:t>
      </w:r>
      <w:r>
        <w:t xml:space="preserve">ячеславовна </w:t>
      </w:r>
    </w:p>
    <w:p w14:paraId="1B8DEE34" w14:textId="7D715D42" w:rsidR="005F0A1A" w:rsidRDefault="005F0A1A"/>
    <w:sectPr w:rsidR="005F0A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26E"/>
    <w:rsid w:val="00170337"/>
    <w:rsid w:val="005F0A1A"/>
    <w:rsid w:val="00B2326E"/>
    <w:rsid w:val="00DD1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430EE"/>
  <w15:chartTrackingRefBased/>
  <w15:docId w15:val="{1DFA58A3-1380-4B4B-8189-26AFC15A1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15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</Words>
  <Characters>125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.</cp:lastModifiedBy>
  <cp:revision>3</cp:revision>
  <dcterms:created xsi:type="dcterms:W3CDTF">2025-12-18T12:42:00Z</dcterms:created>
  <dcterms:modified xsi:type="dcterms:W3CDTF">2025-12-18T12:56:00Z</dcterms:modified>
</cp:coreProperties>
</file>